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AC" w:rsidRDefault="00E37F78" w:rsidP="00E37F78">
      <w:pPr>
        <w:jc w:val="center"/>
        <w:rPr>
          <w:b/>
          <w:u w:val="single"/>
        </w:rPr>
      </w:pPr>
      <w:r w:rsidRPr="00E37F78">
        <w:rPr>
          <w:b/>
          <w:u w:val="single"/>
        </w:rPr>
        <w:t xml:space="preserve">PAGINA WEB </w:t>
      </w:r>
      <w:hyperlink r:id="rId6" w:history="1">
        <w:r w:rsidRPr="0064353C">
          <w:rPr>
            <w:rStyle w:val="Hipervnculo"/>
            <w:b/>
          </w:rPr>
          <w:t>http://publicaciones.fl.unc.edu.ar</w:t>
        </w:r>
      </w:hyperlink>
    </w:p>
    <w:p w:rsidR="00E37F78" w:rsidRDefault="00E37F78" w:rsidP="00E37F78">
      <w:r>
        <w:t>Tareas Realizadas:</w:t>
      </w:r>
    </w:p>
    <w:p w:rsidR="00E37F78" w:rsidRDefault="00E11428" w:rsidP="00E37F78">
      <w:pPr>
        <w:pStyle w:val="Prrafodelista"/>
        <w:numPr>
          <w:ilvl w:val="0"/>
          <w:numId w:val="1"/>
        </w:numPr>
      </w:pPr>
      <w:r>
        <w:t>Creación</w:t>
      </w:r>
      <w:r w:rsidR="00E37F78">
        <w:t xml:space="preserve"> de Logo de la </w:t>
      </w:r>
      <w:r>
        <w:t>página</w:t>
      </w:r>
      <w:r w:rsidR="00E37F78">
        <w:t xml:space="preserve"> principal, mediante capas.</w:t>
      </w:r>
    </w:p>
    <w:p w:rsidR="00E37F78" w:rsidRDefault="00E37F78" w:rsidP="00E37F78">
      <w:pPr>
        <w:pStyle w:val="Prrafodelista"/>
        <w:numPr>
          <w:ilvl w:val="0"/>
          <w:numId w:val="2"/>
        </w:numPr>
      </w:pPr>
      <w:r>
        <w:t>Herramientas usadas: Adobe Photoshop CS6, Corel x.</w:t>
      </w:r>
    </w:p>
    <w:p w:rsidR="00E37F78" w:rsidRDefault="00611047" w:rsidP="00E37F78">
      <w:pPr>
        <w:pStyle w:val="Prrafodelista"/>
        <w:numPr>
          <w:ilvl w:val="0"/>
          <w:numId w:val="1"/>
        </w:numPr>
      </w:pPr>
      <w:r>
        <w:t>Recopilación</w:t>
      </w:r>
      <w:bookmarkStart w:id="0" w:name="_GoBack"/>
      <w:bookmarkEnd w:id="0"/>
      <w:r>
        <w:t xml:space="preserve"> de información. </w:t>
      </w:r>
      <w:r w:rsidR="00E11428">
        <w:t>Migración</w:t>
      </w:r>
      <w:r w:rsidR="00E37F78">
        <w:t xml:space="preserve"> y actualización de contenido.</w:t>
      </w:r>
    </w:p>
    <w:p w:rsidR="00E37F78" w:rsidRDefault="00E37F78" w:rsidP="00E37F78">
      <w:pPr>
        <w:pStyle w:val="Prrafodelista"/>
      </w:pPr>
      <w:r>
        <w:t>-Inicio</w:t>
      </w:r>
    </w:p>
    <w:p w:rsidR="00E37F78" w:rsidRDefault="00E37F78" w:rsidP="00E37F78">
      <w:pPr>
        <w:pStyle w:val="Prrafodelista"/>
      </w:pPr>
      <w:r>
        <w:t>-Revistas</w:t>
      </w:r>
    </w:p>
    <w:p w:rsidR="00E37F78" w:rsidRDefault="00E37F78" w:rsidP="00E37F78">
      <w:pPr>
        <w:pStyle w:val="Prrafodelista"/>
      </w:pPr>
      <w:r w:rsidRPr="00E11428">
        <w:rPr>
          <w:color w:val="FF0000"/>
        </w:rPr>
        <w:t>--</w:t>
      </w:r>
      <w:r w:rsidR="00E11428">
        <w:t>Lingüística</w:t>
      </w:r>
      <w:r>
        <w:t xml:space="preserve"> en el aula</w:t>
      </w:r>
    </w:p>
    <w:p w:rsidR="00E37F78" w:rsidRDefault="00E37F78" w:rsidP="00E37F78">
      <w:pPr>
        <w:pStyle w:val="Prrafodelista"/>
      </w:pPr>
      <w:r w:rsidRPr="00E11428">
        <w:rPr>
          <w:color w:val="FF0000"/>
        </w:rPr>
        <w:t>--</w:t>
      </w:r>
      <w:r>
        <w:t>RECIT</w:t>
      </w:r>
    </w:p>
    <w:p w:rsidR="00E37F78" w:rsidRDefault="00E37F78" w:rsidP="00E37F78">
      <w:pPr>
        <w:pStyle w:val="Prrafodelista"/>
      </w:pPr>
      <w:r w:rsidRPr="00E11428">
        <w:rPr>
          <w:color w:val="FF0000"/>
        </w:rPr>
        <w:t>--</w:t>
      </w:r>
      <w:r>
        <w:t>Revista de culturas y literaturas comparadas</w:t>
      </w:r>
    </w:p>
    <w:p w:rsidR="00E37F78" w:rsidRDefault="00E37F78" w:rsidP="00E37F78">
      <w:pPr>
        <w:pStyle w:val="Prrafodelista"/>
      </w:pPr>
      <w:r w:rsidRPr="00E11428">
        <w:rPr>
          <w:color w:val="00B050"/>
        </w:rPr>
        <w:t>----</w:t>
      </w:r>
      <w:r>
        <w:t>Convocatoria para publicar en N°5 revista de culturas y literaturas comparadas</w:t>
      </w:r>
    </w:p>
    <w:p w:rsidR="00E37F78" w:rsidRDefault="00E37F78" w:rsidP="00E37F78">
      <w:pPr>
        <w:pStyle w:val="Prrafodelista"/>
      </w:pPr>
      <w:r w:rsidRPr="00E11428">
        <w:rPr>
          <w:color w:val="00B050"/>
        </w:rPr>
        <w:t>----</w:t>
      </w:r>
      <w:r>
        <w:t xml:space="preserve">Normas de </w:t>
      </w:r>
      <w:r w:rsidR="00E11428">
        <w:t>publicación</w:t>
      </w:r>
      <w:r>
        <w:t xml:space="preserve"> </w:t>
      </w:r>
    </w:p>
    <w:p w:rsidR="00E37F78" w:rsidRDefault="00E37F78" w:rsidP="00E37F78">
      <w:pPr>
        <w:pStyle w:val="Prrafodelista"/>
      </w:pPr>
      <w:r>
        <w:t>-Revistas Digitales</w:t>
      </w:r>
    </w:p>
    <w:p w:rsidR="00E37F78" w:rsidRDefault="00E37F78" w:rsidP="00E37F78">
      <w:pPr>
        <w:pStyle w:val="Prrafodelista"/>
      </w:pPr>
      <w:r w:rsidRPr="00E11428">
        <w:rPr>
          <w:color w:val="FF0000"/>
        </w:rPr>
        <w:t>--</w:t>
      </w:r>
      <w:r w:rsidR="00E11428">
        <w:t>Bitácora</w:t>
      </w:r>
    </w:p>
    <w:p w:rsidR="00E37F78" w:rsidRDefault="00E37F78" w:rsidP="00E37F78">
      <w:pPr>
        <w:pStyle w:val="Prrafodelista"/>
      </w:pPr>
      <w:r w:rsidRPr="00E11428">
        <w:rPr>
          <w:color w:val="FF0000"/>
        </w:rPr>
        <w:t>--</w:t>
      </w:r>
      <w:r w:rsidR="00E11428">
        <w:t>Políticas</w:t>
      </w:r>
      <w:r>
        <w:t xml:space="preserve"> lingüísticas</w:t>
      </w:r>
    </w:p>
    <w:p w:rsidR="00E37F78" w:rsidRDefault="00E37F78" w:rsidP="00E37F78">
      <w:pPr>
        <w:pStyle w:val="Prrafodelista"/>
      </w:pPr>
      <w:r w:rsidRPr="00E11428">
        <w:rPr>
          <w:color w:val="00B050"/>
        </w:rPr>
        <w:t>----</w:t>
      </w:r>
      <w:r>
        <w:t>Normas de publicación en español</w:t>
      </w:r>
    </w:p>
    <w:p w:rsidR="00E37F78" w:rsidRDefault="00E37F78" w:rsidP="00E37F78">
      <w:pPr>
        <w:pStyle w:val="Prrafodelista"/>
      </w:pPr>
      <w:r w:rsidRPr="00E11428">
        <w:rPr>
          <w:color w:val="00B050"/>
        </w:rPr>
        <w:t>----</w:t>
      </w:r>
      <w:r>
        <w:t xml:space="preserve">Normas de publicación en </w:t>
      </w:r>
      <w:r w:rsidR="00E11428">
        <w:t>portugués</w:t>
      </w:r>
    </w:p>
    <w:p w:rsidR="00E37F78" w:rsidRDefault="00E37F78" w:rsidP="00E37F78">
      <w:pPr>
        <w:pStyle w:val="Prrafodelista"/>
      </w:pPr>
      <w:r>
        <w:t>-Series</w:t>
      </w:r>
    </w:p>
    <w:p w:rsidR="00E37F78" w:rsidRDefault="00E37F78" w:rsidP="00E37F78">
      <w:pPr>
        <w:pStyle w:val="Prrafodelista"/>
      </w:pPr>
      <w:r w:rsidRPr="00E11428">
        <w:rPr>
          <w:color w:val="FF0000"/>
        </w:rPr>
        <w:t>--</w:t>
      </w:r>
      <w:r>
        <w:t>Digilenguas</w:t>
      </w:r>
    </w:p>
    <w:p w:rsidR="00E37F78" w:rsidRDefault="00E37F78" w:rsidP="00E37F78">
      <w:pPr>
        <w:pStyle w:val="Prrafodelista"/>
      </w:pPr>
      <w:r w:rsidRPr="00E11428">
        <w:rPr>
          <w:color w:val="FF0000"/>
        </w:rPr>
        <w:t>--</w:t>
      </w:r>
      <w:r>
        <w:t>Encuentros</w:t>
      </w:r>
    </w:p>
    <w:p w:rsidR="00E37F78" w:rsidRDefault="00E37F78" w:rsidP="00E37F78">
      <w:pPr>
        <w:pStyle w:val="Prrafodelista"/>
      </w:pPr>
      <w:r w:rsidRPr="00E11428">
        <w:rPr>
          <w:color w:val="FF0000"/>
        </w:rPr>
        <w:t>--</w:t>
      </w:r>
      <w:r>
        <w:t>Lafken estudios</w:t>
      </w:r>
    </w:p>
    <w:p w:rsidR="00E37F78" w:rsidRDefault="00E37F78" w:rsidP="00E37F78">
      <w:pPr>
        <w:pStyle w:val="Prrafodelista"/>
      </w:pPr>
      <w:r>
        <w:t>-Colecciones</w:t>
      </w:r>
    </w:p>
    <w:p w:rsidR="00E37F78" w:rsidRDefault="00E37F78" w:rsidP="00E37F78">
      <w:pPr>
        <w:pStyle w:val="Prrafodelista"/>
      </w:pPr>
      <w:r w:rsidRPr="00E11428">
        <w:rPr>
          <w:color w:val="FF0000"/>
        </w:rPr>
        <w:t>--</w:t>
      </w:r>
      <w:r>
        <w:t>Colecciones virtuales</w:t>
      </w:r>
    </w:p>
    <w:p w:rsidR="00E37F78" w:rsidRDefault="00E37F78" w:rsidP="00E37F78">
      <w:pPr>
        <w:pStyle w:val="Prrafodelista"/>
      </w:pPr>
      <w:r w:rsidRPr="00E11428">
        <w:rPr>
          <w:color w:val="FF0000"/>
        </w:rPr>
        <w:t>--</w:t>
      </w:r>
      <w:r>
        <w:t>Curarse en lenguas</w:t>
      </w:r>
    </w:p>
    <w:p w:rsidR="00E37F78" w:rsidRDefault="00E37F78" w:rsidP="00E37F78">
      <w:pPr>
        <w:pStyle w:val="Prrafodelista"/>
      </w:pPr>
      <w:r w:rsidRPr="00E11428">
        <w:rPr>
          <w:color w:val="FF0000"/>
        </w:rPr>
        <w:t>--</w:t>
      </w:r>
      <w:r>
        <w:t>Lecturas del mundo</w:t>
      </w:r>
    </w:p>
    <w:p w:rsidR="00E37F78" w:rsidRDefault="00E37F78" w:rsidP="00E37F78">
      <w:pPr>
        <w:pStyle w:val="Prrafodelista"/>
      </w:pPr>
      <w:r>
        <w:t>-Actas</w:t>
      </w:r>
    </w:p>
    <w:p w:rsidR="00E37F78" w:rsidRDefault="00E37F78" w:rsidP="00E37F78">
      <w:pPr>
        <w:pStyle w:val="Prrafodelista"/>
      </w:pPr>
      <w:r w:rsidRPr="00E11428">
        <w:rPr>
          <w:color w:val="FF0000"/>
        </w:rPr>
        <w:t>--</w:t>
      </w:r>
      <w:r>
        <w:t xml:space="preserve">Actas de reuniones </w:t>
      </w:r>
      <w:r w:rsidR="00E11428">
        <w:t>científicas</w:t>
      </w:r>
    </w:p>
    <w:p w:rsidR="00E11428" w:rsidRDefault="00E11428" w:rsidP="00E11428">
      <w:pPr>
        <w:pStyle w:val="Prrafodelista"/>
        <w:numPr>
          <w:ilvl w:val="0"/>
          <w:numId w:val="1"/>
        </w:numPr>
      </w:pPr>
      <w:r>
        <w:t>Escaneo de todas las tapas y contratapa de los libros publicados correspondientes a cada links.  Redimensión de imágenes.</w:t>
      </w:r>
    </w:p>
    <w:p w:rsidR="00E11428" w:rsidRDefault="00E11428" w:rsidP="00E11428">
      <w:r>
        <w:t xml:space="preserve">       -</w:t>
      </w:r>
      <w:r>
        <w:t xml:space="preserve">Herramientas usadas: </w:t>
      </w:r>
    </w:p>
    <w:p w:rsidR="00E11428" w:rsidRDefault="00E11428" w:rsidP="00E11428">
      <w:pPr>
        <w:rPr>
          <w:lang w:val="en-US"/>
        </w:rPr>
      </w:pPr>
      <w:r w:rsidRPr="00E11428">
        <w:rPr>
          <w:lang w:val="en-US"/>
        </w:rPr>
        <w:t>Software:</w:t>
      </w:r>
      <w:r>
        <w:rPr>
          <w:lang w:val="en-US"/>
        </w:rPr>
        <w:t xml:space="preserve"> </w:t>
      </w:r>
      <w:r w:rsidRPr="00E11428">
        <w:rPr>
          <w:lang w:val="en-US"/>
        </w:rPr>
        <w:t>Adobe Photoshop CS6, Corel x.</w:t>
      </w:r>
    </w:p>
    <w:p w:rsidR="00E11428" w:rsidRPr="00E11428" w:rsidRDefault="00E11428" w:rsidP="00E11428">
      <w:pPr>
        <w:rPr>
          <w:lang w:val="en-US"/>
        </w:rPr>
      </w:pPr>
      <w:r>
        <w:rPr>
          <w:lang w:val="en-US"/>
        </w:rPr>
        <w:t>Hardware: Scanner hp psc 1410</w:t>
      </w:r>
    </w:p>
    <w:p w:rsidR="00E11428" w:rsidRPr="00E11428" w:rsidRDefault="00E11428" w:rsidP="00E11428">
      <w:pPr>
        <w:pStyle w:val="Prrafodelista"/>
        <w:numPr>
          <w:ilvl w:val="0"/>
          <w:numId w:val="1"/>
        </w:numPr>
      </w:pPr>
      <w:r w:rsidRPr="00E11428">
        <w:t>Instalación de diversos plugins del gestor de contenidos para modificar la estructura y apariencia de la página en cuestión.</w:t>
      </w:r>
    </w:p>
    <w:p w:rsidR="00E37F78" w:rsidRPr="00E11428" w:rsidRDefault="00E11428" w:rsidP="00E37F78">
      <w:pPr>
        <w:pStyle w:val="Prrafodelista"/>
        <w:numPr>
          <w:ilvl w:val="0"/>
          <w:numId w:val="1"/>
        </w:numPr>
      </w:pPr>
      <w:r>
        <w:t>Modificación de distribución estructural y cambio de apariencia en tema y colores.</w:t>
      </w:r>
    </w:p>
    <w:sectPr w:rsidR="00E37F78" w:rsidRPr="00E114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E76"/>
    <w:multiLevelType w:val="hybridMultilevel"/>
    <w:tmpl w:val="802A2E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949E8"/>
    <w:multiLevelType w:val="hybridMultilevel"/>
    <w:tmpl w:val="4A2853C0"/>
    <w:lvl w:ilvl="0" w:tplc="247AB18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8"/>
    <w:rsid w:val="0038391C"/>
    <w:rsid w:val="00611047"/>
    <w:rsid w:val="00B84228"/>
    <w:rsid w:val="00E11428"/>
    <w:rsid w:val="00E3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7F7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37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7F7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37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ciones.fl.unc.edu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dptoi1</dc:creator>
  <cp:lastModifiedBy>dptoi1</cp:lastModifiedBy>
  <cp:revision>2</cp:revision>
  <dcterms:created xsi:type="dcterms:W3CDTF">2014-06-18T12:29:00Z</dcterms:created>
  <dcterms:modified xsi:type="dcterms:W3CDTF">2014-06-18T13:08:00Z</dcterms:modified>
</cp:coreProperties>
</file>